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B6BCD2" w14:textId="14678A5F" w:rsidR="00E92D42" w:rsidRDefault="00555250" w:rsidP="00A17E2A">
      <w:pPr>
        <w:jc w:val="both"/>
        <w:rPr>
          <w:rFonts w:ascii="Arial" w:eastAsia="ArialMT" w:hAnsi="Arial" w:cs="Arial"/>
          <w:color w:val="000000"/>
          <w:sz w:val="20"/>
          <w:szCs w:val="20"/>
        </w:rPr>
      </w:pPr>
      <w:r>
        <w:pict w14:anchorId="5702A77C">
          <v:shapetype id="_x0000_t202" coordsize="21600,21600" o:spt="202" path="m,l,21600r21600,l21600,xe">
            <v:stroke joinstyle="miter"/>
            <v:path gradientshapeok="t" o:connecttype="rect"/>
          </v:shapetype>
          <v:shape id="_x0000_s1029" type="#_x0000_t202" style="position:absolute;left:0;text-align:left;margin-left:56.7pt;margin-top:70.6pt;width:476.85pt;height:45.25pt;z-index:251657728;mso-wrap-style:square;mso-position-horizontal-relative:page;mso-position-vertical-relative:page;v-text-anchor:top" filled="f" stroked="f" strokecolor="gray">
            <v:stroke color2="#7f7f7f" joinstyle="round"/>
            <v:textbox style="mso-rotate-with-shape:t" inset="0,0,0,0">
              <w:txbxContent>
                <w:p w14:paraId="2D74236C" w14:textId="73EAD197" w:rsidR="00E92D42" w:rsidRDefault="00EB4EC1">
                  <w:pPr>
                    <w:spacing w:line="360" w:lineRule="auto"/>
                    <w:rPr>
                      <w:rFonts w:ascii="Arial" w:eastAsia="Arial" w:hAnsi="Arial" w:cs="Arial"/>
                      <w:i/>
                      <w:iCs/>
                      <w:color w:val="000000"/>
                      <w:sz w:val="18"/>
                      <w:szCs w:val="18"/>
                    </w:rPr>
                  </w:pPr>
                  <w:r>
                    <w:rPr>
                      <w:rFonts w:ascii="Arial" w:eastAsia="Arial" w:hAnsi="Arial" w:cs="Arial"/>
                      <w:i/>
                      <w:iCs/>
                      <w:color w:val="000000"/>
                      <w:sz w:val="18"/>
                      <w:szCs w:val="18"/>
                    </w:rPr>
                    <w:t xml:space="preserve">Le </w:t>
                  </w:r>
                  <w:r w:rsidR="00555250">
                    <w:rPr>
                      <w:rFonts w:ascii="Arial" w:eastAsia="Arial" w:hAnsi="Arial" w:cs="Arial"/>
                      <w:i/>
                      <w:iCs/>
                      <w:color w:val="000000"/>
                      <w:sz w:val="18"/>
                      <w:szCs w:val="18"/>
                    </w:rPr>
                    <w:t>19</w:t>
                  </w:r>
                  <w:bookmarkStart w:id="0" w:name="_GoBack"/>
                  <w:bookmarkEnd w:id="0"/>
                  <w:r w:rsidR="00D37EF4">
                    <w:rPr>
                      <w:rFonts w:ascii="Arial" w:eastAsia="Arial" w:hAnsi="Arial" w:cs="Arial"/>
                      <w:i/>
                      <w:iCs/>
                      <w:color w:val="000000"/>
                      <w:sz w:val="18"/>
                      <w:szCs w:val="18"/>
                    </w:rPr>
                    <w:t xml:space="preserve"> novembre</w:t>
                  </w:r>
                  <w:r w:rsidR="000266C2">
                    <w:rPr>
                      <w:rFonts w:ascii="Arial" w:eastAsia="Arial" w:hAnsi="Arial" w:cs="Arial"/>
                      <w:i/>
                      <w:iCs/>
                      <w:color w:val="000000"/>
                      <w:sz w:val="18"/>
                      <w:szCs w:val="18"/>
                    </w:rPr>
                    <w:t xml:space="preserve"> 2019</w:t>
                  </w:r>
                </w:p>
                <w:p w14:paraId="5B7FBC7A" w14:textId="7EF9BDEB" w:rsidR="00E92D42" w:rsidRDefault="004027F2">
                  <w:pPr>
                    <w:spacing w:line="360" w:lineRule="auto"/>
                    <w:rPr>
                      <w:rFonts w:ascii="Arial" w:eastAsia="Arial" w:hAnsi="Arial" w:cs="Arial"/>
                      <w:i/>
                      <w:iCs/>
                      <w:color w:val="000000"/>
                      <w:sz w:val="18"/>
                      <w:szCs w:val="18"/>
                    </w:rPr>
                  </w:pPr>
                  <w:r>
                    <w:rPr>
                      <w:rFonts w:ascii="Arial" w:eastAsia="Arial" w:hAnsi="Arial" w:cs="Arial"/>
                      <w:i/>
                      <w:iCs/>
                      <w:color w:val="000000"/>
                      <w:sz w:val="18"/>
                      <w:szCs w:val="18"/>
                    </w:rPr>
                    <w:t>Direction générale des Services</w:t>
                  </w:r>
                </w:p>
              </w:txbxContent>
            </v:textbox>
            <w10:wrap anchorx="page" anchory="page"/>
          </v:shape>
        </w:pict>
      </w:r>
      <w:r>
        <w:pict w14:anchorId="2770D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35pt;margin-top:-69.75pt;width:595.2pt;height:109.6pt;z-index:251654656;mso-wrap-distance-left:0;mso-wrap-distance-right:0;mso-position-horizontal:absolute;mso-position-horizontal-relative:text;mso-position-vertical:absolute;mso-position-vertical-relative:text" filled="t">
            <v:fill color2="black"/>
            <v:imagedata r:id="rId5" o:title=""/>
            <w10:wrap type="topAndBottom"/>
          </v:shape>
        </w:pict>
      </w:r>
      <w:r>
        <w:pict w14:anchorId="2E7198E0">
          <v:shape id="_x0000_s1027" type="#_x0000_t202" style="position:absolute;left:0;text-align:left;margin-left:56.7pt;margin-top:246.6pt;width:476.85pt;height:32.25pt;z-index:251655680;mso-wrap-style:square;mso-position-horizontal:absolute;mso-position-horizontal-relative:page;mso-position-vertical:absolute;mso-position-vertical-relative:page;v-text-anchor:top" filled="f" stroked="f" strokecolor="gray">
            <v:stroke color2="#7f7f7f" joinstyle="round"/>
            <v:textbox style="mso-rotate-with-shape:t" inset="0,0,0,0">
              <w:txbxContent>
                <w:p w14:paraId="590B5897" w14:textId="21557528" w:rsidR="00E92D42" w:rsidRDefault="00E92D42" w:rsidP="000266C2">
                  <w:pPr>
                    <w:jc w:val="center"/>
                  </w:pPr>
                </w:p>
              </w:txbxContent>
            </v:textbox>
            <w10:wrap anchorx="page" anchory="page"/>
          </v:shape>
        </w:pict>
      </w:r>
      <w:r>
        <w:pict w14:anchorId="1BE01F49">
          <v:shape id="_x0000_s1031" type="#_x0000_t75" style="position:absolute;left:0;text-align:left;margin-left:0;margin-top:732.2pt;width:595.1pt;height:109.5pt;z-index:251659776;mso-wrap-distance-left:0;mso-wrap-distance-right:0;mso-position-horizontal:absolute;mso-position-horizontal-relative:page;mso-position-vertical:absolute;mso-position-vertical-relative:page" filled="t">
            <v:fill color2="black"/>
            <v:imagedata r:id="rId6" o:title=""/>
            <w10:wrap type="topAndBottom" anchorx="page" anchory="page"/>
          </v:shape>
        </w:pict>
      </w:r>
    </w:p>
    <w:p w14:paraId="74F0B16B" w14:textId="77777777" w:rsidR="00E92D42" w:rsidRDefault="00E92D42" w:rsidP="00A17E2A">
      <w:pPr>
        <w:jc w:val="both"/>
        <w:rPr>
          <w:rFonts w:ascii="Arial" w:eastAsia="ArialMT" w:hAnsi="Arial" w:cs="Arial"/>
          <w:color w:val="000000"/>
          <w:sz w:val="20"/>
          <w:szCs w:val="20"/>
        </w:rPr>
      </w:pPr>
    </w:p>
    <w:p w14:paraId="53584E27" w14:textId="0D577E83" w:rsidR="00E92D42" w:rsidRDefault="00555250" w:rsidP="00A17E2A">
      <w:pPr>
        <w:jc w:val="both"/>
        <w:rPr>
          <w:rFonts w:ascii="Arial" w:eastAsia="ArialMT" w:hAnsi="Arial" w:cs="Arial"/>
          <w:color w:val="000000"/>
          <w:sz w:val="20"/>
          <w:szCs w:val="20"/>
        </w:rPr>
      </w:pPr>
      <w:r>
        <w:pict w14:anchorId="6F103F3B">
          <v:shape id="_x0000_s1030" type="#_x0000_t75" style="position:absolute;left:0;text-align:left;margin-left:0;margin-top:138.9pt;width:481.7pt;height:93.15pt;z-index:251658752;mso-wrap-distance-left:0;mso-wrap-distance-right:0;mso-position-horizontal:absolute;mso-position-horizontal-relative:text;mso-position-vertical:absolute;mso-position-vertical-relative:page" filled="t">
            <v:fill color2="black"/>
            <v:imagedata r:id="rId7" o:title=""/>
            <w10:wrap type="topAndBottom" anchory="page"/>
          </v:shape>
        </w:pict>
      </w:r>
    </w:p>
    <w:p w14:paraId="7DBB145E" w14:textId="77777777" w:rsidR="00E92D42" w:rsidRDefault="00E92D42" w:rsidP="00A17E2A">
      <w:pPr>
        <w:jc w:val="both"/>
        <w:rPr>
          <w:rFonts w:ascii="Arial" w:eastAsia="ArialMT" w:hAnsi="Arial" w:cs="Arial"/>
          <w:color w:val="000000"/>
          <w:sz w:val="20"/>
          <w:szCs w:val="20"/>
        </w:rPr>
      </w:pPr>
    </w:p>
    <w:p w14:paraId="664517B6" w14:textId="77777777" w:rsidR="00555250" w:rsidRPr="00555250" w:rsidRDefault="00555250" w:rsidP="00555250">
      <w:pPr>
        <w:pStyle w:val="Textebrut"/>
        <w:rPr>
          <w:rFonts w:ascii="Times New Roman" w:hAnsi="Times New Roman" w:cs="Times New Roman"/>
          <w:b/>
          <w:bCs/>
        </w:rPr>
      </w:pPr>
      <w:bookmarkStart w:id="1" w:name="page2"/>
      <w:bookmarkEnd w:id="1"/>
      <w:r w:rsidRPr="00555250">
        <w:rPr>
          <w:rFonts w:ascii="Times New Roman" w:hAnsi="Times New Roman" w:cs="Times New Roman"/>
          <w:b/>
          <w:bCs/>
        </w:rPr>
        <w:t>NEIGE - Point sur la situation au 19 novembre, 14h00 :</w:t>
      </w:r>
    </w:p>
    <w:p w14:paraId="03AB88BF" w14:textId="77777777" w:rsidR="00555250" w:rsidRPr="00555250" w:rsidRDefault="00555250" w:rsidP="00555250">
      <w:pPr>
        <w:pStyle w:val="Textebrut"/>
        <w:rPr>
          <w:rFonts w:ascii="Times New Roman" w:hAnsi="Times New Roman" w:cs="Times New Roman"/>
          <w:b/>
          <w:bCs/>
        </w:rPr>
      </w:pPr>
    </w:p>
    <w:p w14:paraId="66A9C2E1" w14:textId="77777777" w:rsidR="00555250" w:rsidRPr="00555250" w:rsidRDefault="00555250" w:rsidP="00555250">
      <w:pPr>
        <w:pStyle w:val="Textebrut"/>
        <w:numPr>
          <w:ilvl w:val="0"/>
          <w:numId w:val="5"/>
        </w:numPr>
        <w:rPr>
          <w:rFonts w:ascii="Times New Roman" w:eastAsia="Times New Roman" w:hAnsi="Times New Roman" w:cs="Times New Roman"/>
          <w:sz w:val="24"/>
          <w:szCs w:val="24"/>
        </w:rPr>
      </w:pPr>
      <w:r w:rsidRPr="00555250">
        <w:rPr>
          <w:rFonts w:ascii="Times New Roman" w:eastAsia="Times New Roman" w:hAnsi="Times New Roman" w:cs="Times New Roman"/>
          <w:b/>
          <w:bCs/>
          <w:u w:val="single"/>
        </w:rPr>
        <w:t>Électricité :</w:t>
      </w:r>
      <w:r w:rsidRPr="00555250">
        <w:rPr>
          <w:rFonts w:ascii="Times New Roman" w:eastAsia="Times New Roman" w:hAnsi="Times New Roman" w:cs="Times New Roman"/>
        </w:rPr>
        <w:t xml:space="preserve"> </w:t>
      </w:r>
      <w:proofErr w:type="gramStart"/>
      <w:r w:rsidRPr="00555250">
        <w:rPr>
          <w:rFonts w:ascii="Times New Roman" w:eastAsia="Times New Roman" w:hAnsi="Times New Roman" w:cs="Times New Roman"/>
        </w:rPr>
        <w:t>S</w:t>
      </w:r>
      <w:r w:rsidRPr="00555250">
        <w:rPr>
          <w:rFonts w:ascii="Times New Roman" w:eastAsia="Times New Roman" w:hAnsi="Times New Roman" w:cs="Times New Roman"/>
          <w:sz w:val="24"/>
          <w:szCs w:val="24"/>
        </w:rPr>
        <w:t>uite à</w:t>
      </w:r>
      <w:proofErr w:type="gramEnd"/>
      <w:r w:rsidRPr="00555250">
        <w:rPr>
          <w:rFonts w:ascii="Times New Roman" w:eastAsia="Times New Roman" w:hAnsi="Times New Roman" w:cs="Times New Roman"/>
          <w:sz w:val="24"/>
          <w:szCs w:val="24"/>
        </w:rPr>
        <w:t xml:space="preserve"> l’épisode neigeux de jeudi dernier, ENEDIS informe la commune que l’ensemble des postes électriques moyenne et haute tension est de nouveau raccordé au réseau électrique. Les pannes qui subsisteraient sont dues à des ruptures de la moyenne tension. Les personnes toujours concernées par des coupures de courant sont invitées à contacter ENEDIS au 09.72.67.50.07.</w:t>
      </w:r>
    </w:p>
    <w:p w14:paraId="19A6141F" w14:textId="77777777" w:rsidR="00555250" w:rsidRPr="00555250" w:rsidRDefault="00555250" w:rsidP="00555250">
      <w:pPr>
        <w:pStyle w:val="Textebrut"/>
        <w:ind w:firstLine="708"/>
        <w:rPr>
          <w:rFonts w:ascii="Times New Roman" w:hAnsi="Times New Roman" w:cs="Times New Roman"/>
          <w:sz w:val="24"/>
          <w:szCs w:val="24"/>
        </w:rPr>
      </w:pPr>
      <w:r w:rsidRPr="00555250">
        <w:rPr>
          <w:rFonts w:ascii="Times New Roman" w:hAnsi="Times New Roman" w:cs="Times New Roman"/>
          <w:sz w:val="24"/>
          <w:szCs w:val="24"/>
        </w:rPr>
        <w:t xml:space="preserve">Aussi, la Ville de Tournon-sur-Rhône organise </w:t>
      </w:r>
      <w:r w:rsidRPr="00555250">
        <w:rPr>
          <w:rFonts w:ascii="Times New Roman" w:hAnsi="Times New Roman" w:cs="Times New Roman"/>
          <w:b/>
          <w:bCs/>
          <w:sz w:val="24"/>
          <w:szCs w:val="24"/>
        </w:rPr>
        <w:t>un accueil au gymnase Jeannie Longo</w:t>
      </w:r>
      <w:r w:rsidRPr="00555250">
        <w:rPr>
          <w:rFonts w:ascii="Times New Roman" w:hAnsi="Times New Roman" w:cs="Times New Roman"/>
          <w:sz w:val="24"/>
          <w:szCs w:val="24"/>
        </w:rPr>
        <w:t xml:space="preserve">, rue de </w:t>
      </w:r>
      <w:proofErr w:type="spellStart"/>
      <w:r w:rsidRPr="00555250">
        <w:rPr>
          <w:rFonts w:ascii="Times New Roman" w:hAnsi="Times New Roman" w:cs="Times New Roman"/>
          <w:sz w:val="24"/>
          <w:szCs w:val="24"/>
        </w:rPr>
        <w:t>Chapotte</w:t>
      </w:r>
      <w:proofErr w:type="spellEnd"/>
      <w:r w:rsidRPr="00555250">
        <w:rPr>
          <w:rFonts w:ascii="Times New Roman" w:hAnsi="Times New Roman" w:cs="Times New Roman"/>
          <w:sz w:val="24"/>
          <w:szCs w:val="24"/>
        </w:rPr>
        <w:t>. Pour tout renseignement : 04.75.08.48.15 ou 04.75.07.83.91.</w:t>
      </w:r>
    </w:p>
    <w:p w14:paraId="135EAFB3" w14:textId="77777777" w:rsidR="00555250" w:rsidRPr="00555250" w:rsidRDefault="00555250" w:rsidP="00555250">
      <w:pPr>
        <w:pStyle w:val="Textebrut"/>
        <w:rPr>
          <w:rFonts w:ascii="Times New Roman" w:hAnsi="Times New Roman" w:cs="Times New Roman"/>
          <w:b/>
          <w:bCs/>
          <w:sz w:val="24"/>
          <w:szCs w:val="24"/>
          <w:u w:val="single"/>
        </w:rPr>
      </w:pPr>
    </w:p>
    <w:p w14:paraId="32870F9D" w14:textId="77777777" w:rsidR="00555250" w:rsidRPr="00555250" w:rsidRDefault="00555250" w:rsidP="00555250">
      <w:pPr>
        <w:pStyle w:val="Textebrut"/>
        <w:numPr>
          <w:ilvl w:val="0"/>
          <w:numId w:val="5"/>
        </w:numPr>
        <w:rPr>
          <w:rFonts w:ascii="Times New Roman" w:eastAsia="Times New Roman" w:hAnsi="Times New Roman" w:cs="Times New Roman"/>
          <w:sz w:val="24"/>
          <w:szCs w:val="24"/>
        </w:rPr>
      </w:pPr>
      <w:r w:rsidRPr="00555250">
        <w:rPr>
          <w:rFonts w:ascii="Times New Roman" w:eastAsia="Times New Roman" w:hAnsi="Times New Roman" w:cs="Times New Roman"/>
          <w:b/>
          <w:bCs/>
          <w:sz w:val="24"/>
          <w:szCs w:val="24"/>
          <w:u w:val="single"/>
        </w:rPr>
        <w:t>Monoxyde de carbone</w:t>
      </w:r>
      <w:r w:rsidRPr="00555250">
        <w:rPr>
          <w:rFonts w:ascii="Times New Roman" w:eastAsia="Times New Roman" w:hAnsi="Times New Roman" w:cs="Times New Roman"/>
          <w:sz w:val="24"/>
          <w:szCs w:val="24"/>
        </w:rPr>
        <w:t> : soyez très prudents si vous utilisez actuellement des chauffages d’appoint (non électriques), des poêles ou des groupes électrogènes qui peuvent produire du monoxyde de carbone dangereux pour votre santé.</w:t>
      </w:r>
    </w:p>
    <w:p w14:paraId="026ECC9C" w14:textId="77777777" w:rsidR="00555250" w:rsidRPr="00555250" w:rsidRDefault="00555250" w:rsidP="00555250">
      <w:pPr>
        <w:pStyle w:val="Textebrut"/>
        <w:rPr>
          <w:rFonts w:ascii="Times New Roman" w:hAnsi="Times New Roman" w:cs="Times New Roman"/>
        </w:rPr>
      </w:pPr>
    </w:p>
    <w:p w14:paraId="6FAC3697" w14:textId="77777777" w:rsidR="00555250" w:rsidRPr="00555250" w:rsidRDefault="00555250" w:rsidP="00555250">
      <w:pPr>
        <w:pStyle w:val="Textebrut"/>
        <w:numPr>
          <w:ilvl w:val="0"/>
          <w:numId w:val="5"/>
        </w:numPr>
        <w:rPr>
          <w:rFonts w:ascii="Times New Roman" w:eastAsia="Times New Roman" w:hAnsi="Times New Roman" w:cs="Times New Roman"/>
        </w:rPr>
      </w:pPr>
      <w:r w:rsidRPr="00555250">
        <w:rPr>
          <w:rFonts w:ascii="Times New Roman" w:eastAsia="Times New Roman" w:hAnsi="Times New Roman" w:cs="Times New Roman"/>
          <w:b/>
          <w:bCs/>
          <w:u w:val="single"/>
        </w:rPr>
        <w:t>Équipements sportifs :</w:t>
      </w:r>
      <w:r w:rsidRPr="00555250">
        <w:rPr>
          <w:rFonts w:ascii="Times New Roman" w:eastAsia="Times New Roman" w:hAnsi="Times New Roman" w:cs="Times New Roman"/>
        </w:rPr>
        <w:t xml:space="preserve"> les stades engazonnés demeurent fermés jusqu’à vendredi 22 novembre à 17h00. Les autres équipements fonctionnent normalement.</w:t>
      </w:r>
    </w:p>
    <w:p w14:paraId="3CB7285B" w14:textId="77777777" w:rsidR="00555250" w:rsidRPr="00555250" w:rsidRDefault="00555250" w:rsidP="00555250">
      <w:pPr>
        <w:pStyle w:val="Textebrut"/>
        <w:rPr>
          <w:rFonts w:ascii="Times New Roman" w:hAnsi="Times New Roman" w:cs="Times New Roman"/>
        </w:rPr>
      </w:pPr>
    </w:p>
    <w:p w14:paraId="59941262" w14:textId="77777777" w:rsidR="00555250" w:rsidRPr="00555250" w:rsidRDefault="00555250" w:rsidP="00555250">
      <w:pPr>
        <w:pStyle w:val="Textebrut"/>
        <w:numPr>
          <w:ilvl w:val="0"/>
          <w:numId w:val="5"/>
        </w:numPr>
        <w:rPr>
          <w:rFonts w:ascii="Times New Roman" w:eastAsia="Times New Roman" w:hAnsi="Times New Roman" w:cs="Times New Roman"/>
        </w:rPr>
      </w:pPr>
      <w:r w:rsidRPr="00555250">
        <w:rPr>
          <w:rFonts w:ascii="Times New Roman" w:eastAsia="Times New Roman" w:hAnsi="Times New Roman" w:cs="Times New Roman"/>
          <w:b/>
          <w:bCs/>
          <w:u w:val="single"/>
        </w:rPr>
        <w:t>Espaces verts/voiries</w:t>
      </w:r>
      <w:r w:rsidRPr="00555250">
        <w:rPr>
          <w:rFonts w:ascii="Times New Roman" w:eastAsia="Times New Roman" w:hAnsi="Times New Roman" w:cs="Times New Roman"/>
          <w:u w:val="single"/>
        </w:rPr>
        <w:t xml:space="preserve"> :</w:t>
      </w:r>
      <w:r w:rsidRPr="00555250">
        <w:rPr>
          <w:rFonts w:ascii="Times New Roman" w:eastAsia="Times New Roman" w:hAnsi="Times New Roman" w:cs="Times New Roman"/>
        </w:rPr>
        <w:t xml:space="preserve"> les agents communaux effectuent les opérations d’élagage et de nettoyage. A ce titre, l’accès et le stationnement Place du Quai </w:t>
      </w:r>
      <w:proofErr w:type="spellStart"/>
      <w:r w:rsidRPr="00555250">
        <w:rPr>
          <w:rFonts w:ascii="Times New Roman" w:eastAsia="Times New Roman" w:hAnsi="Times New Roman" w:cs="Times New Roman"/>
        </w:rPr>
        <w:t>Farconnet</w:t>
      </w:r>
      <w:proofErr w:type="spellEnd"/>
      <w:r w:rsidRPr="00555250">
        <w:rPr>
          <w:rFonts w:ascii="Times New Roman" w:eastAsia="Times New Roman" w:hAnsi="Times New Roman" w:cs="Times New Roman"/>
        </w:rPr>
        <w:t xml:space="preserve"> sont interdits jusqu’à nouvel ordre afin de permettre la purge des branches de platanes.</w:t>
      </w:r>
    </w:p>
    <w:p w14:paraId="209225F3" w14:textId="77777777" w:rsidR="00555250" w:rsidRPr="00555250" w:rsidRDefault="00555250" w:rsidP="00555250">
      <w:pPr>
        <w:pStyle w:val="Paragraphedeliste"/>
        <w:rPr>
          <w:rFonts w:eastAsia="Calibri" w:cs="Times New Roman"/>
        </w:rPr>
      </w:pPr>
    </w:p>
    <w:p w14:paraId="21C6A7C8" w14:textId="77777777" w:rsidR="00555250" w:rsidRPr="00555250" w:rsidRDefault="00555250" w:rsidP="00555250">
      <w:pPr>
        <w:pStyle w:val="Textebrut"/>
        <w:numPr>
          <w:ilvl w:val="0"/>
          <w:numId w:val="5"/>
        </w:numPr>
        <w:rPr>
          <w:rFonts w:ascii="Times New Roman" w:eastAsia="Times New Roman" w:hAnsi="Times New Roman" w:cs="Times New Roman"/>
        </w:rPr>
      </w:pPr>
      <w:r w:rsidRPr="00555250">
        <w:rPr>
          <w:rFonts w:ascii="Times New Roman" w:eastAsia="Times New Roman" w:hAnsi="Times New Roman" w:cs="Times New Roman"/>
          <w:b/>
          <w:bCs/>
          <w:u w:val="single"/>
        </w:rPr>
        <w:t>Piétons, automobilistes, promeneurs :</w:t>
      </w:r>
      <w:r w:rsidRPr="00555250">
        <w:rPr>
          <w:rFonts w:ascii="Times New Roman" w:eastAsia="Times New Roman" w:hAnsi="Times New Roman" w:cs="Times New Roman"/>
        </w:rPr>
        <w:t xml:space="preserve">  restez particulièrement vigilants lors de vos déplacements, des branches d’arbres sont encore susceptibles de tomber. Il est vivement conseillé de ne pas emprunter les chemins de randonnées.</w:t>
      </w:r>
    </w:p>
    <w:p w14:paraId="5D1F6897" w14:textId="77777777" w:rsidR="00555250" w:rsidRPr="00555250" w:rsidRDefault="00555250" w:rsidP="00555250">
      <w:pPr>
        <w:pStyle w:val="Textebrut"/>
        <w:rPr>
          <w:rFonts w:ascii="Times New Roman" w:hAnsi="Times New Roman" w:cs="Times New Roman"/>
        </w:rPr>
      </w:pPr>
    </w:p>
    <w:p w14:paraId="18FC46E5" w14:textId="77777777" w:rsidR="00555250" w:rsidRPr="00555250" w:rsidRDefault="00555250" w:rsidP="00555250">
      <w:pPr>
        <w:pStyle w:val="Textebrut"/>
        <w:numPr>
          <w:ilvl w:val="0"/>
          <w:numId w:val="5"/>
        </w:numPr>
        <w:rPr>
          <w:rFonts w:ascii="Times New Roman" w:eastAsia="Times New Roman" w:hAnsi="Times New Roman" w:cs="Times New Roman"/>
        </w:rPr>
      </w:pPr>
      <w:r w:rsidRPr="00555250">
        <w:rPr>
          <w:rFonts w:ascii="Times New Roman" w:eastAsia="Times New Roman" w:hAnsi="Times New Roman" w:cs="Times New Roman"/>
          <w:b/>
          <w:bCs/>
          <w:u w:val="single"/>
        </w:rPr>
        <w:t xml:space="preserve">Dégâts à votre domicile </w:t>
      </w:r>
      <w:r w:rsidRPr="00555250">
        <w:rPr>
          <w:rFonts w:ascii="Times New Roman" w:eastAsia="Times New Roman" w:hAnsi="Times New Roman" w:cs="Times New Roman"/>
        </w:rPr>
        <w:t xml:space="preserve">: la Ville de Tournon-sur-Rhône a entamé les démarches afin de solliciter des aides de l’Etat. En cas de dégâts, vous disposez de 5 jours (à compter de la date du sinistre) pour faire une déclaration auprès de votre assurance. Vous en adresserez une copie par mail </w:t>
      </w:r>
      <w:r w:rsidRPr="00555250">
        <w:rPr>
          <w:rFonts w:ascii="Times New Roman" w:eastAsia="Times New Roman" w:hAnsi="Times New Roman" w:cs="Times New Roman"/>
          <w:sz w:val="24"/>
          <w:szCs w:val="24"/>
        </w:rPr>
        <w:t xml:space="preserve">à </w:t>
      </w:r>
      <w:hyperlink r:id="rId8" w:history="1">
        <w:r w:rsidRPr="00555250">
          <w:rPr>
            <w:rStyle w:val="Lienhypertexte"/>
            <w:rFonts w:ascii="Times New Roman" w:eastAsia="Times New Roman" w:hAnsi="Times New Roman" w:cs="Times New Roman"/>
            <w:color w:val="auto"/>
            <w:sz w:val="24"/>
            <w:szCs w:val="24"/>
          </w:rPr>
          <w:t>maire@ville-tournon.com</w:t>
        </w:r>
      </w:hyperlink>
      <w:r w:rsidRPr="00555250">
        <w:rPr>
          <w:rFonts w:ascii="Times New Roman" w:eastAsia="Times New Roman" w:hAnsi="Times New Roman" w:cs="Times New Roman"/>
          <w:sz w:val="24"/>
          <w:szCs w:val="24"/>
        </w:rPr>
        <w:t>.</w:t>
      </w:r>
    </w:p>
    <w:p w14:paraId="3E5D71B6" w14:textId="21387119" w:rsidR="00D37EF4" w:rsidRDefault="00D37EF4" w:rsidP="00D37EF4"/>
    <w:p w14:paraId="46FB8377" w14:textId="77A061DB" w:rsidR="004027F2" w:rsidRDefault="004027F2" w:rsidP="004027F2">
      <w:pPr>
        <w:pStyle w:val="Standard"/>
        <w:jc w:val="both"/>
        <w:rPr>
          <w:sz w:val="24"/>
          <w:szCs w:val="24"/>
          <w:lang w:eastAsia="fr-FR"/>
        </w:rPr>
      </w:pPr>
    </w:p>
    <w:p w14:paraId="24AF9EE6" w14:textId="211BF3F8" w:rsidR="004027F2" w:rsidRDefault="004027F2" w:rsidP="004027F2"/>
    <w:p w14:paraId="583C5371" w14:textId="77777777" w:rsidR="00A17E2A" w:rsidRDefault="00A17E2A" w:rsidP="00A17E2A">
      <w:pPr>
        <w:spacing w:line="232" w:lineRule="auto"/>
        <w:jc w:val="both"/>
        <w:rPr>
          <w:rFonts w:ascii="Arial" w:eastAsia="Arial" w:hAnsi="Arial"/>
        </w:rPr>
      </w:pPr>
    </w:p>
    <w:p w14:paraId="24665A56" w14:textId="77777777" w:rsidR="00A17E2A" w:rsidRDefault="00A17E2A" w:rsidP="00A17E2A">
      <w:pPr>
        <w:spacing w:line="277" w:lineRule="exact"/>
        <w:jc w:val="both"/>
        <w:rPr>
          <w:rFonts w:eastAsia="Times New Roman"/>
          <w:sz w:val="20"/>
        </w:rPr>
      </w:pPr>
    </w:p>
    <w:p w14:paraId="40E0BDC2" w14:textId="77777777" w:rsidR="00A17E2A" w:rsidRPr="00A17E2A" w:rsidRDefault="00A17E2A" w:rsidP="00A17E2A">
      <w:pPr>
        <w:spacing w:line="292" w:lineRule="exact"/>
        <w:jc w:val="both"/>
        <w:rPr>
          <w:rFonts w:eastAsia="Times New Roman"/>
          <w:sz w:val="22"/>
          <w:szCs w:val="22"/>
        </w:rPr>
      </w:pPr>
    </w:p>
    <w:sectPr w:rsidR="00A17E2A" w:rsidRPr="00A17E2A">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72ACBAB0">
      <w:start w:val="1"/>
      <w:numFmt w:val="bullet"/>
      <w:lvlText w:val="«"/>
      <w:lvlJc w:val="left"/>
      <w:pPr>
        <w:ind w:left="0" w:firstLine="0"/>
      </w:pPr>
    </w:lvl>
    <w:lvl w:ilvl="1" w:tplc="6A862534">
      <w:start w:val="1"/>
      <w:numFmt w:val="bullet"/>
      <w:lvlText w:val=""/>
      <w:lvlJc w:val="left"/>
      <w:pPr>
        <w:ind w:left="0" w:firstLine="0"/>
      </w:pPr>
    </w:lvl>
    <w:lvl w:ilvl="2" w:tplc="B74ECA0A">
      <w:start w:val="1"/>
      <w:numFmt w:val="bullet"/>
      <w:lvlText w:val=""/>
      <w:lvlJc w:val="left"/>
      <w:pPr>
        <w:ind w:left="0" w:firstLine="0"/>
      </w:pPr>
    </w:lvl>
    <w:lvl w:ilvl="3" w:tplc="89388C38">
      <w:start w:val="1"/>
      <w:numFmt w:val="bullet"/>
      <w:lvlText w:val=""/>
      <w:lvlJc w:val="left"/>
      <w:pPr>
        <w:ind w:left="0" w:firstLine="0"/>
      </w:pPr>
    </w:lvl>
    <w:lvl w:ilvl="4" w:tplc="B3A2DEA4">
      <w:start w:val="1"/>
      <w:numFmt w:val="bullet"/>
      <w:lvlText w:val=""/>
      <w:lvlJc w:val="left"/>
      <w:pPr>
        <w:ind w:left="0" w:firstLine="0"/>
      </w:pPr>
    </w:lvl>
    <w:lvl w:ilvl="5" w:tplc="D5827964">
      <w:start w:val="1"/>
      <w:numFmt w:val="bullet"/>
      <w:lvlText w:val=""/>
      <w:lvlJc w:val="left"/>
      <w:pPr>
        <w:ind w:left="0" w:firstLine="0"/>
      </w:pPr>
    </w:lvl>
    <w:lvl w:ilvl="6" w:tplc="815070E0">
      <w:start w:val="1"/>
      <w:numFmt w:val="bullet"/>
      <w:lvlText w:val=""/>
      <w:lvlJc w:val="left"/>
      <w:pPr>
        <w:ind w:left="0" w:firstLine="0"/>
      </w:pPr>
    </w:lvl>
    <w:lvl w:ilvl="7" w:tplc="9CC4AED8">
      <w:start w:val="1"/>
      <w:numFmt w:val="bullet"/>
      <w:lvlText w:val=""/>
      <w:lvlJc w:val="left"/>
      <w:pPr>
        <w:ind w:left="0" w:firstLine="0"/>
      </w:pPr>
    </w:lvl>
    <w:lvl w:ilvl="8" w:tplc="31FCF524">
      <w:start w:val="1"/>
      <w:numFmt w:val="bullet"/>
      <w:lvlText w:val=""/>
      <w:lvlJc w:val="left"/>
      <w:pPr>
        <w:ind w:left="0" w:firstLine="0"/>
      </w:pPr>
    </w:lvl>
  </w:abstractNum>
  <w:abstractNum w:abstractNumId="1" w15:restartNumberingAfterBreak="0">
    <w:nsid w:val="00000002"/>
    <w:multiLevelType w:val="hybridMultilevel"/>
    <w:tmpl w:val="74B0DC50"/>
    <w:lvl w:ilvl="0" w:tplc="8E0602F0">
      <w:start w:val="1"/>
      <w:numFmt w:val="bullet"/>
      <w:lvlText w:val="-"/>
      <w:lvlJc w:val="left"/>
      <w:pPr>
        <w:ind w:left="0" w:firstLine="0"/>
      </w:pPr>
    </w:lvl>
    <w:lvl w:ilvl="1" w:tplc="308E170A">
      <w:start w:val="1"/>
      <w:numFmt w:val="bullet"/>
      <w:lvlText w:val=""/>
      <w:lvlJc w:val="left"/>
      <w:pPr>
        <w:ind w:left="0" w:firstLine="0"/>
      </w:pPr>
    </w:lvl>
    <w:lvl w:ilvl="2" w:tplc="44689710">
      <w:start w:val="1"/>
      <w:numFmt w:val="bullet"/>
      <w:lvlText w:val=""/>
      <w:lvlJc w:val="left"/>
      <w:pPr>
        <w:ind w:left="0" w:firstLine="0"/>
      </w:pPr>
    </w:lvl>
    <w:lvl w:ilvl="3" w:tplc="B3F68F60">
      <w:start w:val="1"/>
      <w:numFmt w:val="bullet"/>
      <w:lvlText w:val=""/>
      <w:lvlJc w:val="left"/>
      <w:pPr>
        <w:ind w:left="0" w:firstLine="0"/>
      </w:pPr>
    </w:lvl>
    <w:lvl w:ilvl="4" w:tplc="C4F6C6F6">
      <w:start w:val="1"/>
      <w:numFmt w:val="bullet"/>
      <w:lvlText w:val=""/>
      <w:lvlJc w:val="left"/>
      <w:pPr>
        <w:ind w:left="0" w:firstLine="0"/>
      </w:pPr>
    </w:lvl>
    <w:lvl w:ilvl="5" w:tplc="7B0E5CF0">
      <w:start w:val="1"/>
      <w:numFmt w:val="bullet"/>
      <w:lvlText w:val=""/>
      <w:lvlJc w:val="left"/>
      <w:pPr>
        <w:ind w:left="0" w:firstLine="0"/>
      </w:pPr>
    </w:lvl>
    <w:lvl w:ilvl="6" w:tplc="D7E85EE0">
      <w:start w:val="1"/>
      <w:numFmt w:val="bullet"/>
      <w:lvlText w:val=""/>
      <w:lvlJc w:val="left"/>
      <w:pPr>
        <w:ind w:left="0" w:firstLine="0"/>
      </w:pPr>
    </w:lvl>
    <w:lvl w:ilvl="7" w:tplc="2F3A4C50">
      <w:start w:val="1"/>
      <w:numFmt w:val="bullet"/>
      <w:lvlText w:val=""/>
      <w:lvlJc w:val="left"/>
      <w:pPr>
        <w:ind w:left="0" w:firstLine="0"/>
      </w:pPr>
    </w:lvl>
    <w:lvl w:ilvl="8" w:tplc="3202CB7A">
      <w:start w:val="1"/>
      <w:numFmt w:val="bullet"/>
      <w:lvlText w:val=""/>
      <w:lvlJc w:val="left"/>
      <w:pPr>
        <w:ind w:left="0" w:firstLine="0"/>
      </w:pPr>
    </w:lvl>
  </w:abstractNum>
  <w:abstractNum w:abstractNumId="2" w15:restartNumberingAfterBreak="0">
    <w:nsid w:val="00000003"/>
    <w:multiLevelType w:val="hybridMultilevel"/>
    <w:tmpl w:val="19495CFE"/>
    <w:lvl w:ilvl="0" w:tplc="AD9E1BC8">
      <w:start w:val="1"/>
      <w:numFmt w:val="bullet"/>
      <w:lvlText w:val="-"/>
      <w:lvlJc w:val="left"/>
      <w:pPr>
        <w:ind w:left="0" w:firstLine="0"/>
      </w:pPr>
    </w:lvl>
    <w:lvl w:ilvl="1" w:tplc="37BC7F84">
      <w:start w:val="1"/>
      <w:numFmt w:val="bullet"/>
      <w:lvlText w:val=""/>
      <w:lvlJc w:val="left"/>
      <w:pPr>
        <w:ind w:left="0" w:firstLine="0"/>
      </w:pPr>
    </w:lvl>
    <w:lvl w:ilvl="2" w:tplc="595EF1C2">
      <w:start w:val="1"/>
      <w:numFmt w:val="bullet"/>
      <w:lvlText w:val=""/>
      <w:lvlJc w:val="left"/>
      <w:pPr>
        <w:ind w:left="0" w:firstLine="0"/>
      </w:pPr>
    </w:lvl>
    <w:lvl w:ilvl="3" w:tplc="283E1B8A">
      <w:start w:val="1"/>
      <w:numFmt w:val="bullet"/>
      <w:lvlText w:val=""/>
      <w:lvlJc w:val="left"/>
      <w:pPr>
        <w:ind w:left="0" w:firstLine="0"/>
      </w:pPr>
    </w:lvl>
    <w:lvl w:ilvl="4" w:tplc="D44E6F7A">
      <w:start w:val="1"/>
      <w:numFmt w:val="bullet"/>
      <w:lvlText w:val=""/>
      <w:lvlJc w:val="left"/>
      <w:pPr>
        <w:ind w:left="0" w:firstLine="0"/>
      </w:pPr>
    </w:lvl>
    <w:lvl w:ilvl="5" w:tplc="FFF89076">
      <w:start w:val="1"/>
      <w:numFmt w:val="bullet"/>
      <w:lvlText w:val=""/>
      <w:lvlJc w:val="left"/>
      <w:pPr>
        <w:ind w:left="0" w:firstLine="0"/>
      </w:pPr>
    </w:lvl>
    <w:lvl w:ilvl="6" w:tplc="74A2D93A">
      <w:start w:val="1"/>
      <w:numFmt w:val="bullet"/>
      <w:lvlText w:val=""/>
      <w:lvlJc w:val="left"/>
      <w:pPr>
        <w:ind w:left="0" w:firstLine="0"/>
      </w:pPr>
    </w:lvl>
    <w:lvl w:ilvl="7" w:tplc="3F700398">
      <w:start w:val="1"/>
      <w:numFmt w:val="bullet"/>
      <w:lvlText w:val=""/>
      <w:lvlJc w:val="left"/>
      <w:pPr>
        <w:ind w:left="0" w:firstLine="0"/>
      </w:pPr>
    </w:lvl>
    <w:lvl w:ilvl="8" w:tplc="5B9E0F70">
      <w:start w:val="1"/>
      <w:numFmt w:val="bullet"/>
      <w:lvlText w:val=""/>
      <w:lvlJc w:val="left"/>
      <w:pPr>
        <w:ind w:left="0" w:firstLine="0"/>
      </w:pPr>
    </w:lvl>
  </w:abstractNum>
  <w:abstractNum w:abstractNumId="3" w15:restartNumberingAfterBreak="0">
    <w:nsid w:val="1B431F71"/>
    <w:multiLevelType w:val="hybridMultilevel"/>
    <w:tmpl w:val="93CEE4CC"/>
    <w:lvl w:ilvl="0" w:tplc="ED347930">
      <w:start w:val="101"/>
      <w:numFmt w:val="bullet"/>
      <w:lvlText w:val=""/>
      <w:lvlJc w:val="left"/>
      <w:pPr>
        <w:ind w:left="720" w:hanging="360"/>
      </w:pPr>
      <w:rPr>
        <w:rFonts w:ascii="Symbol" w:eastAsia="Calibri" w:hAnsi="Symbol" w:cs="Times New Roman" w:hint="default"/>
        <w:b/>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4EC1"/>
    <w:rsid w:val="000266C2"/>
    <w:rsid w:val="004027F2"/>
    <w:rsid w:val="00542A1C"/>
    <w:rsid w:val="00555250"/>
    <w:rsid w:val="005A4702"/>
    <w:rsid w:val="008063A4"/>
    <w:rsid w:val="00951DD5"/>
    <w:rsid w:val="009F7151"/>
    <w:rsid w:val="00A17E2A"/>
    <w:rsid w:val="00CE5828"/>
    <w:rsid w:val="00D37EF4"/>
    <w:rsid w:val="00E92D42"/>
    <w:rsid w:val="00EB4EC1"/>
    <w:rsid w:val="00FE0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oNotEmbedSmartTags/>
  <w:decimalSymbol w:val=","/>
  <w:listSeparator w:val=";"/>
  <w14:docId w14:val="415749B1"/>
  <w15:chartTrackingRefBased/>
  <w15:docId w15:val="{97A1DC6F-065D-450D-A016-002C81BD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Pieddepage">
    <w:name w:val="footer"/>
    <w:basedOn w:val="Normal"/>
    <w:pPr>
      <w:suppressLineNumbers/>
      <w:tabs>
        <w:tab w:val="center" w:pos="4819"/>
        <w:tab w:val="right" w:pos="9638"/>
      </w:tabs>
    </w:pPr>
  </w:style>
  <w:style w:type="paragraph" w:customStyle="1" w:styleId="NoParagraphStyle">
    <w:name w:val="[No Paragraph Style]"/>
    <w:pPr>
      <w:widowControl w:val="0"/>
      <w:suppressAutoHyphens/>
      <w:autoSpaceDE w:val="0"/>
      <w:spacing w:line="288" w:lineRule="auto"/>
      <w:textAlignment w:val="center"/>
    </w:pPr>
    <w:rPr>
      <w:color w:val="000000"/>
      <w:kern w:val="1"/>
      <w:sz w:val="24"/>
      <w:szCs w:val="24"/>
      <w:lang w:val="en-GB" w:eastAsia="hi-IN" w:bidi="hi-IN"/>
    </w:rPr>
  </w:style>
  <w:style w:type="paragraph" w:customStyle="1" w:styleId="BasicParagraph">
    <w:name w:val="[Basic Paragraph]"/>
    <w:basedOn w:val="NoParagraphStyle"/>
  </w:style>
  <w:style w:type="paragraph" w:styleId="Paragraphedeliste">
    <w:name w:val="List Paragraph"/>
    <w:basedOn w:val="Normal"/>
    <w:uiPriority w:val="34"/>
    <w:qFormat/>
    <w:rsid w:val="00A17E2A"/>
    <w:pPr>
      <w:ind w:left="708"/>
    </w:pPr>
    <w:rPr>
      <w:szCs w:val="21"/>
    </w:rPr>
  </w:style>
  <w:style w:type="character" w:styleId="Lienhypertexte">
    <w:name w:val="Hyperlink"/>
    <w:uiPriority w:val="99"/>
    <w:semiHidden/>
    <w:unhideWhenUsed/>
    <w:rsid w:val="00D37EF4"/>
    <w:rPr>
      <w:color w:val="0563C1"/>
      <w:u w:val="single"/>
    </w:rPr>
  </w:style>
  <w:style w:type="paragraph" w:styleId="Textebrut">
    <w:name w:val="Plain Text"/>
    <w:basedOn w:val="Normal"/>
    <w:link w:val="TextebrutCar"/>
    <w:uiPriority w:val="99"/>
    <w:semiHidden/>
    <w:unhideWhenUsed/>
    <w:rsid w:val="00D37EF4"/>
    <w:pPr>
      <w:widowControl/>
      <w:suppressAutoHyphens w:val="0"/>
    </w:pPr>
    <w:rPr>
      <w:rFonts w:ascii="Calibri" w:eastAsia="Calibri" w:hAnsi="Calibri" w:cs="Calibri"/>
      <w:kern w:val="0"/>
      <w:sz w:val="22"/>
      <w:szCs w:val="22"/>
      <w:lang w:eastAsia="en-US" w:bidi="ar-SA"/>
    </w:rPr>
  </w:style>
  <w:style w:type="character" w:customStyle="1" w:styleId="TextebrutCar">
    <w:name w:val="Texte brut Car"/>
    <w:basedOn w:val="Policepardfaut"/>
    <w:link w:val="Textebrut"/>
    <w:uiPriority w:val="99"/>
    <w:semiHidden/>
    <w:rsid w:val="00D37EF4"/>
    <w:rPr>
      <w:rFonts w:ascii="Calibri" w:eastAsia="Calibri" w:hAnsi="Calibri" w:cs="Calibri"/>
      <w:sz w:val="22"/>
      <w:szCs w:val="22"/>
      <w:lang w:eastAsia="en-US"/>
    </w:rPr>
  </w:style>
  <w:style w:type="paragraph" w:customStyle="1" w:styleId="Standard">
    <w:name w:val="Standard"/>
    <w:basedOn w:val="Normal"/>
    <w:rsid w:val="004027F2"/>
    <w:pPr>
      <w:widowControl/>
      <w:suppressAutoHyphens w:val="0"/>
      <w:overflowPunct w:val="0"/>
      <w:autoSpaceDE w:val="0"/>
      <w:autoSpaceDN w:val="0"/>
    </w:pPr>
    <w:rPr>
      <w:rFonts w:eastAsia="Calibri" w:cs="Times New Roman"/>
      <w:kern w:val="0"/>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724">
      <w:bodyDiv w:val="1"/>
      <w:marLeft w:val="0"/>
      <w:marRight w:val="0"/>
      <w:marTop w:val="0"/>
      <w:marBottom w:val="0"/>
      <w:divBdr>
        <w:top w:val="none" w:sz="0" w:space="0" w:color="auto"/>
        <w:left w:val="none" w:sz="0" w:space="0" w:color="auto"/>
        <w:bottom w:val="none" w:sz="0" w:space="0" w:color="auto"/>
        <w:right w:val="none" w:sz="0" w:space="0" w:color="auto"/>
      </w:divBdr>
    </w:div>
    <w:div w:id="1051348476">
      <w:bodyDiv w:val="1"/>
      <w:marLeft w:val="0"/>
      <w:marRight w:val="0"/>
      <w:marTop w:val="0"/>
      <w:marBottom w:val="0"/>
      <w:divBdr>
        <w:top w:val="none" w:sz="0" w:space="0" w:color="auto"/>
        <w:left w:val="none" w:sz="0" w:space="0" w:color="auto"/>
        <w:bottom w:val="none" w:sz="0" w:space="0" w:color="auto"/>
        <w:right w:val="none" w:sz="0" w:space="0" w:color="auto"/>
      </w:divBdr>
    </w:div>
    <w:div w:id="1562671148">
      <w:bodyDiv w:val="1"/>
      <w:marLeft w:val="0"/>
      <w:marRight w:val="0"/>
      <w:marTop w:val="0"/>
      <w:marBottom w:val="0"/>
      <w:divBdr>
        <w:top w:val="none" w:sz="0" w:space="0" w:color="auto"/>
        <w:left w:val="none" w:sz="0" w:space="0" w:color="auto"/>
        <w:bottom w:val="none" w:sz="0" w:space="0" w:color="auto"/>
        <w:right w:val="none" w:sz="0" w:space="0" w:color="auto"/>
      </w:divBdr>
    </w:div>
    <w:div w:id="21020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e@ville-tournon.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Mathevet</dc:creator>
  <cp:keywords/>
  <cp:lastModifiedBy>Valérie MONNERON</cp:lastModifiedBy>
  <cp:revision>2</cp:revision>
  <cp:lastPrinted>2019-10-03T14:57:00Z</cp:lastPrinted>
  <dcterms:created xsi:type="dcterms:W3CDTF">2019-11-19T13:49:00Z</dcterms:created>
  <dcterms:modified xsi:type="dcterms:W3CDTF">2019-11-19T13:49:00Z</dcterms:modified>
</cp:coreProperties>
</file>